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Newburyport Clippers @ Watertown Raiders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Round 2 North Playoffs. Friday November 4, 2016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Loss: N: 10 W: 27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Box Score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N:  0-3-0-7-10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W: 7-13-0-7-27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Game Notes: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A tough loss to the overall number one seed. Great conditions for a game. Newburyport had its chances, but Watertown played very sound on the O &amp; D lines and that was the difference in this one. Not overmatched or overpowered, they were simply better tonight. Watertown moves on to play the #2 seed Triton next week while #3 Bishop Fenwick matches up against the Clipper in the consolation bracket. Highlights in this one were Senior Jack Cahalane, with a career high 15 tackles and a 53 yd TD rec. There was no quit in this senior performance.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Rushing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Shay: 10- (-22) </w:t>
      </w:r>
      <w:r w:rsidDel="00000000" w:rsidR="00000000" w:rsidRPr="00000000">
        <w:rPr>
          <w:i w:val="1"/>
          <w:rtl w:val="0"/>
        </w:rPr>
        <w:t xml:space="preserve">including sacks 5 sacks - (-32 yds)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Mwai: 10-32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Maloof: 4-28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Harmon: 2-(-2)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Cahalane: 3-13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Team: 29-49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Passing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Shay: 4-14-70-1-2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 Shay passes Dennis Stevens and moves to number 10 all time in passing yards (1,411). 13th all time in career passing TD (12)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Receiving 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Mwai: 1-6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Cahalane: 1-53-1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Federico: 1-12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Gardner: 1-5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Team: 4-76-1</w:t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720" w:right="-720" w:firstLine="0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Kicking: </w:t>
      </w:r>
      <w:r w:rsidDel="00000000" w:rsidR="00000000" w:rsidRPr="00000000">
        <w:rPr>
          <w:rtl w:val="0"/>
        </w:rPr>
        <w:t xml:space="preserve">Skaff: 1-1 PAT; 27 yd FG  </w:t>
      </w:r>
      <w:r w:rsidDel="00000000" w:rsidR="00000000" w:rsidRPr="00000000">
        <w:rPr>
          <w:i w:val="1"/>
          <w:rtl w:val="0"/>
        </w:rPr>
        <w:t xml:space="preserve">(ties JJ Bajko for 10th longest FG in school history-27 yards)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