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Newburyport Clippers vs. Masconomet Chieftans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Friday September 23,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Final Score: Newburyport 19 - Masco 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Rushing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Shay: 8-46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Mwai: 15-61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Maloof: 2-1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Harmon: 3-31-1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Total: 28-139-1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Passing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Shay: 7-14-132-1-0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Hadden: 1-1-6-1-0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Total: 8-15-138-2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Receiving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Maloof: 6-125-1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Bradbury: 1-7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Mwai: 1-6-1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Total: 8-138-2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